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13" w:rsidRDefault="00D07413" w:rsidP="00D07413">
      <w:pPr>
        <w:rPr>
          <w:b/>
        </w:rPr>
      </w:pPr>
      <w:proofErr w:type="spellStart"/>
      <w:r w:rsidRPr="00673706">
        <w:rPr>
          <w:b/>
          <w:spacing w:val="-2"/>
        </w:rPr>
        <w:t>Tab</w:t>
      </w:r>
      <w:proofErr w:type="spellEnd"/>
      <w:r w:rsidRPr="00673706">
        <w:rPr>
          <w:b/>
          <w:spacing w:val="-2"/>
        </w:rPr>
        <w:t xml:space="preserve">. </w:t>
      </w:r>
      <w:r w:rsidR="00FC0C13">
        <w:rPr>
          <w:b/>
          <w:spacing w:val="-2"/>
        </w:rPr>
        <w:t>III</w:t>
      </w:r>
      <w:r w:rsidRPr="00673706">
        <w:rPr>
          <w:b/>
          <w:spacing w:val="-2"/>
        </w:rPr>
        <w:t>.</w:t>
      </w:r>
      <w:r w:rsidR="00E45E05">
        <w:rPr>
          <w:b/>
          <w:spacing w:val="-2"/>
        </w:rPr>
        <w:t>6</w:t>
      </w:r>
      <w:r w:rsidRPr="00673706">
        <w:rPr>
          <w:b/>
          <w:spacing w:val="-2"/>
        </w:rPr>
        <w:t>.</w:t>
      </w:r>
      <w:r w:rsidR="007A6158">
        <w:rPr>
          <w:b/>
          <w:spacing w:val="-2"/>
        </w:rPr>
        <w:t>3</w:t>
      </w:r>
      <w:r w:rsidR="00E45E05">
        <w:rPr>
          <w:b/>
          <w:spacing w:val="-2"/>
        </w:rPr>
        <w:t>A</w:t>
      </w:r>
      <w:r w:rsidRPr="00673706">
        <w:rPr>
          <w:b/>
          <w:spacing w:val="-2"/>
        </w:rPr>
        <w:t xml:space="preserve"> -</w:t>
      </w:r>
      <w:r w:rsidR="00D87D58">
        <w:rPr>
          <w:b/>
          <w:spacing w:val="-2"/>
        </w:rPr>
        <w:t xml:space="preserve"> </w:t>
      </w:r>
      <w:bookmarkStart w:id="0" w:name="_GoBack"/>
      <w:bookmarkEnd w:id="0"/>
      <w:r w:rsidR="00D87D58">
        <w:rPr>
          <w:b/>
          <w:spacing w:val="-2"/>
        </w:rPr>
        <w:t>Ca</w:t>
      </w:r>
      <w:r w:rsidRPr="00673706">
        <w:rPr>
          <w:b/>
        </w:rPr>
        <w:t>pacità dei principali impianti delle raffinerie</w:t>
      </w:r>
    </w:p>
    <w:p w:rsidR="007A6158" w:rsidRPr="00673706" w:rsidRDefault="007A6158" w:rsidP="00D07413">
      <w:pPr>
        <w:rPr>
          <w:b/>
        </w:rPr>
      </w:pPr>
    </w:p>
    <w:p w:rsidR="00D07413" w:rsidRPr="00673706" w:rsidRDefault="002008F6" w:rsidP="00D07413">
      <w:pPr>
        <w:rPr>
          <w:i/>
        </w:rPr>
      </w:pPr>
      <w:r>
        <w:rPr>
          <w:i/>
        </w:rPr>
        <w:t xml:space="preserve">Milioni </w:t>
      </w:r>
      <w:r w:rsidR="007A6158">
        <w:rPr>
          <w:i/>
        </w:rPr>
        <w:t>di tonnellate/anno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376"/>
        <w:gridCol w:w="1353"/>
        <w:gridCol w:w="1483"/>
        <w:gridCol w:w="1301"/>
        <w:gridCol w:w="1335"/>
        <w:gridCol w:w="1376"/>
      </w:tblGrid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Raffinerie al 1° gennaio 2007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Località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E737E7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Capacità effettiva</w:t>
            </w:r>
            <w:r w:rsidRPr="00E737E7">
              <w:rPr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Distillazione atmosferica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Processi termici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r w:rsidRPr="00E737E7">
              <w:rPr>
                <w:b/>
                <w:sz w:val="18"/>
                <w:szCs w:val="18"/>
              </w:rPr>
              <w:t>Cracking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737E7">
              <w:rPr>
                <w:b/>
                <w:sz w:val="18"/>
                <w:szCs w:val="18"/>
              </w:rPr>
              <w:t>Reforming</w:t>
            </w:r>
            <w:proofErr w:type="spellEnd"/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ALMA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Ravenna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API Falconara M.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(AN)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3,9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3,9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3,06 </w:t>
            </w:r>
            <w:r w:rsidRPr="00E737E7">
              <w:rPr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0,56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EN</w:t>
            </w:r>
            <w:r w:rsidR="00E737E7" w:rsidRPr="00E737E7">
              <w:rPr>
                <w:sz w:val="18"/>
                <w:szCs w:val="18"/>
              </w:rPr>
              <w:t xml:space="preserve">I - Div. </w:t>
            </w:r>
            <w:proofErr w:type="spellStart"/>
            <w:r w:rsidR="00E737E7" w:rsidRPr="00E737E7">
              <w:rPr>
                <w:sz w:val="18"/>
                <w:szCs w:val="18"/>
              </w:rPr>
              <w:t>Refining</w:t>
            </w:r>
            <w:proofErr w:type="spellEnd"/>
            <w:r w:rsidR="00E737E7" w:rsidRPr="00E737E7">
              <w:rPr>
                <w:sz w:val="18"/>
                <w:szCs w:val="18"/>
              </w:rPr>
              <w:t xml:space="preserve"> &amp; Marketing </w:t>
            </w:r>
            <w:r w:rsidR="00E737E7" w:rsidRPr="00E737E7">
              <w:rPr>
                <w:sz w:val="18"/>
                <w:szCs w:val="18"/>
                <w:vertAlign w:val="superscript"/>
              </w:rPr>
              <w:t>(</w:t>
            </w:r>
            <w:r w:rsidRPr="00E737E7">
              <w:rPr>
                <w:sz w:val="18"/>
                <w:szCs w:val="18"/>
                <w:vertAlign w:val="superscript"/>
              </w:rPr>
              <w:t>°)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P. Marghera (VE)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4,2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4,55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1,23 </w:t>
            </w:r>
            <w:r w:rsidRPr="00E737E7">
              <w:rPr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0,60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  <w:lang w:val="en-US"/>
              </w:rPr>
            </w:pPr>
            <w:r w:rsidRPr="00E737E7">
              <w:rPr>
                <w:sz w:val="18"/>
                <w:szCs w:val="18"/>
                <w:lang w:val="en-US"/>
              </w:rPr>
              <w:t xml:space="preserve">ENI - Div. Refining &amp; Marketing 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proofErr w:type="spellStart"/>
            <w:r w:rsidRPr="00E737E7">
              <w:rPr>
                <w:sz w:val="18"/>
                <w:szCs w:val="18"/>
                <w:lang w:val="en-US"/>
              </w:rPr>
              <w:t>Sannazzaro</w:t>
            </w:r>
            <w:proofErr w:type="spellEnd"/>
            <w:r w:rsidRPr="00E737E7">
              <w:rPr>
                <w:sz w:val="18"/>
                <w:szCs w:val="18"/>
              </w:rPr>
              <w:t xml:space="preserve"> (PV)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8,5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1,22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1,77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1,75 </w:t>
            </w:r>
            <w:r w:rsidRPr="00E737E7">
              <w:rPr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1,41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ENI - Div. </w:t>
            </w:r>
            <w:proofErr w:type="spellStart"/>
            <w:r w:rsidRPr="00E737E7">
              <w:rPr>
                <w:sz w:val="18"/>
                <w:szCs w:val="18"/>
              </w:rPr>
              <w:t>Refining</w:t>
            </w:r>
            <w:proofErr w:type="spellEnd"/>
            <w:r w:rsidRPr="00E737E7">
              <w:rPr>
                <w:sz w:val="18"/>
                <w:szCs w:val="18"/>
              </w:rPr>
              <w:t xml:space="preserve"> &amp; Marketing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Livorno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4,3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5,2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0,63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ENI - Div. </w:t>
            </w:r>
            <w:proofErr w:type="spellStart"/>
            <w:r w:rsidRPr="00E737E7">
              <w:rPr>
                <w:sz w:val="18"/>
                <w:szCs w:val="18"/>
              </w:rPr>
              <w:t>Refining</w:t>
            </w:r>
            <w:proofErr w:type="spellEnd"/>
            <w:r w:rsidRPr="00E737E7">
              <w:rPr>
                <w:sz w:val="18"/>
                <w:szCs w:val="18"/>
              </w:rPr>
              <w:t xml:space="preserve"> &amp; Marketing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Taranto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5,5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6,5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2,00 </w:t>
            </w:r>
            <w:r w:rsidRPr="00E737E7">
              <w:rPr>
                <w:sz w:val="18"/>
                <w:szCs w:val="18"/>
                <w:vertAlign w:val="superscript"/>
              </w:rPr>
              <w:t xml:space="preserve">(2) 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1,21 </w:t>
            </w:r>
            <w:r w:rsidRPr="00E737E7">
              <w:rPr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0,92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ERG MED. </w:t>
            </w:r>
            <w:proofErr w:type="spellStart"/>
            <w:r w:rsidRPr="00E737E7">
              <w:rPr>
                <w:sz w:val="18"/>
                <w:szCs w:val="18"/>
              </w:rPr>
              <w:t>Raff</w:t>
            </w:r>
            <w:proofErr w:type="spellEnd"/>
            <w:r w:rsidRPr="00E737E7">
              <w:rPr>
                <w:sz w:val="18"/>
                <w:szCs w:val="18"/>
              </w:rPr>
              <w:t xml:space="preserve">. ISAB Impianti Nord </w:t>
            </w:r>
            <w:r w:rsidRPr="00E737E7">
              <w:rPr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Priolo G.(SR)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8,0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8,4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0,47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1,84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0,67 </w:t>
            </w:r>
            <w:r w:rsidRPr="00E737E7">
              <w:rPr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0,09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ERG MED. </w:t>
            </w:r>
            <w:proofErr w:type="spellStart"/>
            <w:r w:rsidRPr="00E737E7">
              <w:rPr>
                <w:sz w:val="18"/>
                <w:szCs w:val="18"/>
              </w:rPr>
              <w:t>Raff</w:t>
            </w:r>
            <w:proofErr w:type="spellEnd"/>
            <w:r w:rsidRPr="00E737E7">
              <w:rPr>
                <w:sz w:val="18"/>
                <w:szCs w:val="18"/>
              </w:rPr>
              <w:t xml:space="preserve">. ISAB Impianti Sud </w:t>
            </w:r>
            <w:r w:rsidRPr="00E737E7">
              <w:rPr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Priolo G. (SR)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11,4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2,60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1,71 </w:t>
            </w:r>
            <w:r w:rsidRPr="00E737E7">
              <w:rPr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3,32 </w:t>
            </w:r>
            <w:r w:rsidRPr="00E737E7">
              <w:rPr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1,66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ESSO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Augusta (SR)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8,8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9,17 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2,51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1,09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IES </w:t>
            </w:r>
            <w:r w:rsidRPr="00E737E7">
              <w:rPr>
                <w:sz w:val="18"/>
                <w:szCs w:val="18"/>
                <w:vertAlign w:val="superscript"/>
              </w:rPr>
              <w:t>(§)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Mantova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2,6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2,6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1,20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  <w:r w:rsidRPr="00E737E7">
              <w:rPr>
                <w:sz w:val="18"/>
                <w:szCs w:val="18"/>
              </w:rPr>
              <w:t xml:space="preserve"> - 0,45 </w:t>
            </w:r>
            <w:r w:rsidRPr="00E737E7">
              <w:rPr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0,66 </w:t>
            </w:r>
            <w:r w:rsidRPr="00E737E7">
              <w:rPr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0,33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IPLOM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Busalla (GE)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1,75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1,89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0,50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0,43</w:t>
            </w:r>
            <w:r w:rsidRPr="00E737E7">
              <w:rPr>
                <w:sz w:val="18"/>
                <w:szCs w:val="18"/>
                <w:vertAlign w:val="superscript"/>
              </w:rPr>
              <w:t xml:space="preserve"> (4)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RAFFINERIA DI GELA </w:t>
            </w:r>
            <w:r w:rsidRPr="00E737E7">
              <w:rPr>
                <w:sz w:val="18"/>
                <w:szCs w:val="18"/>
                <w:vertAlign w:val="superscript"/>
              </w:rPr>
              <w:t>(°°)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Gela (CL)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5,0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6,0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2,60 (8)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1,92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1,90 </w:t>
            </w:r>
            <w:r w:rsidRPr="00E737E7">
              <w:rPr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0,65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RAFFINERIA Dl MILAZZO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Milazzo (ME)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9,8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2,53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1,79 </w:t>
            </w:r>
            <w:r w:rsidRPr="00E737E7">
              <w:rPr>
                <w:sz w:val="18"/>
                <w:szCs w:val="18"/>
                <w:vertAlign w:val="superscript"/>
              </w:rPr>
              <w:t>(4)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1,35 </w:t>
            </w:r>
            <w:r w:rsidRPr="00E737E7">
              <w:rPr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0,63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RAFFINERIA Dl ROMA </w:t>
            </w:r>
            <w:r w:rsidRPr="00E737E7">
              <w:rPr>
                <w:sz w:val="18"/>
                <w:szCs w:val="18"/>
                <w:vertAlign w:val="superscript"/>
              </w:rPr>
              <w:t>(#)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Pantano (RM)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4,3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4,3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1,75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0,60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SARAS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Sarroch (CA)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15,0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18,0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2,40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4,40</w:t>
            </w:r>
          </w:p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5,70 </w:t>
            </w:r>
            <w:r w:rsidRPr="00E737E7">
              <w:rPr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1,20</w:t>
            </w:r>
          </w:p>
        </w:tc>
      </w:tr>
      <w:tr w:rsidR="00D07413" w:rsidRPr="00E737E7" w:rsidTr="00E737E7">
        <w:tc>
          <w:tcPr>
            <w:tcW w:w="1630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SARPOM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Trecate (NO)</w:t>
            </w:r>
          </w:p>
        </w:tc>
        <w:tc>
          <w:tcPr>
            <w:tcW w:w="135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8,75</w:t>
            </w:r>
          </w:p>
        </w:tc>
        <w:tc>
          <w:tcPr>
            <w:tcW w:w="1483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9,0</w:t>
            </w:r>
          </w:p>
        </w:tc>
        <w:tc>
          <w:tcPr>
            <w:tcW w:w="1301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–</w:t>
            </w:r>
          </w:p>
        </w:tc>
        <w:tc>
          <w:tcPr>
            <w:tcW w:w="1335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1,85</w:t>
            </w:r>
          </w:p>
        </w:tc>
        <w:tc>
          <w:tcPr>
            <w:tcW w:w="1376" w:type="dxa"/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1,37</w:t>
            </w:r>
          </w:p>
        </w:tc>
      </w:tr>
      <w:tr w:rsidR="00D07413" w:rsidRPr="00E737E7" w:rsidTr="00E737E7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TAMOIL </w:t>
            </w:r>
            <w:r w:rsidRPr="00E737E7">
              <w:rPr>
                <w:sz w:val="18"/>
                <w:szCs w:val="18"/>
                <w:vertAlign w:val="superscript"/>
              </w:rPr>
              <w:t>(^)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Cremona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4,5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5,0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1,95 </w:t>
            </w:r>
            <w:r w:rsidRPr="00E737E7">
              <w:rPr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 xml:space="preserve">0,30 </w:t>
            </w:r>
            <w:r w:rsidRPr="00E737E7">
              <w:rPr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1,05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2007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106,3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116,91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23,13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35,90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12,79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Totali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2008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102,9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120,64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23,67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36,68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12,88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106,5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118,75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26,04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39,17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13,38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106,6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118,74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26,03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38,03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13,38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106,3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124,08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25,74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38,31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13,39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103,1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118,66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23,41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39,69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12,33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99,1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112,49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21,16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39,27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11,71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98,1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112,39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21,16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37,25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11,04</w:t>
            </w:r>
          </w:p>
        </w:tc>
      </w:tr>
      <w:tr w:rsidR="00D07413" w:rsidRPr="00E737E7" w:rsidTr="00E737E7"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Totale al 1° gennaio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2015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87,5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100,44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15,23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36,21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7413" w:rsidRPr="00E737E7" w:rsidRDefault="00D07413" w:rsidP="00315E36">
            <w:pPr>
              <w:jc w:val="right"/>
              <w:rPr>
                <w:sz w:val="18"/>
                <w:szCs w:val="18"/>
              </w:rPr>
            </w:pPr>
            <w:r w:rsidRPr="00E737E7">
              <w:rPr>
                <w:sz w:val="18"/>
                <w:szCs w:val="18"/>
              </w:rPr>
              <w:t>11,05</w:t>
            </w:r>
          </w:p>
        </w:tc>
      </w:tr>
    </w:tbl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(1) Si intende la capacità, definita “tecnico-bilanciata”, supportata da impianti di lavorazione secondaria adeguati alla produzione di benzine e gasoli secondo specifica.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L’introduzione di questo concetto di capacità, come il più realistico ai fini del calcolo dell’utilizzo degli impianti, è il risultato di una analisi puntuale delle situazioni di ogni singola</w:t>
      </w:r>
    </w:p>
    <w:p w:rsidR="00D07413" w:rsidRPr="00226E2D" w:rsidRDefault="00D07413" w:rsidP="00D07413">
      <w:pPr>
        <w:rPr>
          <w:iCs/>
          <w:sz w:val="18"/>
          <w:szCs w:val="18"/>
          <w:lang w:val="en-US"/>
        </w:rPr>
      </w:pPr>
      <w:proofErr w:type="spellStart"/>
      <w:r w:rsidRPr="00226E2D">
        <w:rPr>
          <w:iCs/>
          <w:sz w:val="18"/>
          <w:szCs w:val="18"/>
          <w:lang w:val="en-US"/>
        </w:rPr>
        <w:t>raffineria</w:t>
      </w:r>
      <w:proofErr w:type="spellEnd"/>
      <w:r w:rsidRPr="00226E2D">
        <w:rPr>
          <w:iCs/>
          <w:sz w:val="18"/>
          <w:szCs w:val="18"/>
          <w:lang w:val="en-US"/>
        </w:rPr>
        <w:t>.</w:t>
      </w:r>
    </w:p>
    <w:p w:rsidR="00D07413" w:rsidRPr="00226E2D" w:rsidRDefault="00D07413" w:rsidP="00D07413">
      <w:pPr>
        <w:rPr>
          <w:iCs/>
          <w:sz w:val="18"/>
          <w:szCs w:val="18"/>
          <w:lang w:val="en-US"/>
        </w:rPr>
      </w:pPr>
      <w:r w:rsidRPr="00226E2D">
        <w:rPr>
          <w:iCs/>
          <w:sz w:val="18"/>
          <w:szCs w:val="18"/>
          <w:lang w:val="en-US"/>
        </w:rPr>
        <w:t xml:space="preserve">(2) </w:t>
      </w:r>
      <w:proofErr w:type="spellStart"/>
      <w:r w:rsidRPr="00226E2D">
        <w:rPr>
          <w:iCs/>
          <w:sz w:val="18"/>
          <w:szCs w:val="18"/>
          <w:lang w:val="en-US"/>
        </w:rPr>
        <w:t>Visbreaking</w:t>
      </w:r>
      <w:proofErr w:type="spellEnd"/>
      <w:r w:rsidRPr="00226E2D">
        <w:rPr>
          <w:iCs/>
          <w:sz w:val="18"/>
          <w:szCs w:val="18"/>
          <w:lang w:val="en-US"/>
        </w:rPr>
        <w:t xml:space="preserve"> + </w:t>
      </w:r>
      <w:proofErr w:type="spellStart"/>
      <w:r w:rsidRPr="00226E2D">
        <w:rPr>
          <w:iCs/>
          <w:sz w:val="18"/>
          <w:szCs w:val="18"/>
          <w:lang w:val="en-US"/>
        </w:rPr>
        <w:t>Thermalcracking</w:t>
      </w:r>
      <w:proofErr w:type="spellEnd"/>
      <w:r w:rsidRPr="00226E2D">
        <w:rPr>
          <w:iCs/>
          <w:sz w:val="18"/>
          <w:szCs w:val="18"/>
          <w:lang w:val="en-US"/>
        </w:rPr>
        <w:t xml:space="preserve"> – (3) </w:t>
      </w:r>
      <w:proofErr w:type="spellStart"/>
      <w:r w:rsidRPr="00226E2D">
        <w:rPr>
          <w:iCs/>
          <w:sz w:val="18"/>
          <w:szCs w:val="18"/>
          <w:lang w:val="en-US"/>
        </w:rPr>
        <w:t>Visbreaking</w:t>
      </w:r>
      <w:proofErr w:type="spellEnd"/>
      <w:r w:rsidRPr="00226E2D">
        <w:rPr>
          <w:iCs/>
          <w:sz w:val="18"/>
          <w:szCs w:val="18"/>
          <w:lang w:val="en-US"/>
        </w:rPr>
        <w:t xml:space="preserve"> – (4) Hydrocracking </w:t>
      </w:r>
      <w:proofErr w:type="spellStart"/>
      <w:r w:rsidRPr="00226E2D">
        <w:rPr>
          <w:iCs/>
          <w:sz w:val="18"/>
          <w:szCs w:val="18"/>
          <w:lang w:val="en-US"/>
        </w:rPr>
        <w:t>gasolio</w:t>
      </w:r>
      <w:proofErr w:type="spellEnd"/>
      <w:r w:rsidRPr="00226E2D">
        <w:rPr>
          <w:iCs/>
          <w:sz w:val="18"/>
          <w:szCs w:val="18"/>
          <w:lang w:val="en-US"/>
        </w:rPr>
        <w:t xml:space="preserve"> – (5) Hydrocracking </w:t>
      </w:r>
      <w:proofErr w:type="spellStart"/>
      <w:r w:rsidRPr="00226E2D">
        <w:rPr>
          <w:iCs/>
          <w:sz w:val="18"/>
          <w:szCs w:val="18"/>
          <w:lang w:val="en-US"/>
        </w:rPr>
        <w:t>residui</w:t>
      </w:r>
      <w:proofErr w:type="spellEnd"/>
      <w:r w:rsidRPr="00226E2D">
        <w:rPr>
          <w:iCs/>
          <w:sz w:val="18"/>
          <w:szCs w:val="18"/>
          <w:lang w:val="en-US"/>
        </w:rPr>
        <w:t xml:space="preserve"> – (6) </w:t>
      </w:r>
      <w:proofErr w:type="spellStart"/>
      <w:r w:rsidRPr="00226E2D">
        <w:rPr>
          <w:iCs/>
          <w:sz w:val="18"/>
          <w:szCs w:val="18"/>
          <w:lang w:val="en-US"/>
        </w:rPr>
        <w:t>Thermalcracking</w:t>
      </w:r>
      <w:proofErr w:type="spellEnd"/>
      <w:r w:rsidRPr="00226E2D">
        <w:rPr>
          <w:iCs/>
          <w:sz w:val="18"/>
          <w:szCs w:val="18"/>
          <w:lang w:val="en-US"/>
        </w:rPr>
        <w:t xml:space="preserve"> – (7) </w:t>
      </w:r>
      <w:proofErr w:type="spellStart"/>
      <w:r w:rsidRPr="00226E2D">
        <w:rPr>
          <w:iCs/>
          <w:sz w:val="18"/>
          <w:szCs w:val="18"/>
          <w:lang w:val="en-US"/>
        </w:rPr>
        <w:t>Impianto</w:t>
      </w:r>
      <w:proofErr w:type="spellEnd"/>
      <w:r w:rsidRPr="00226E2D">
        <w:rPr>
          <w:iCs/>
          <w:sz w:val="18"/>
          <w:szCs w:val="18"/>
          <w:lang w:val="en-US"/>
        </w:rPr>
        <w:t xml:space="preserve"> di </w:t>
      </w:r>
      <w:proofErr w:type="spellStart"/>
      <w:r w:rsidRPr="00226E2D">
        <w:rPr>
          <w:iCs/>
          <w:sz w:val="18"/>
          <w:szCs w:val="18"/>
          <w:lang w:val="en-US"/>
        </w:rPr>
        <w:t>Gofiner</w:t>
      </w:r>
      <w:proofErr w:type="spellEnd"/>
      <w:r w:rsidRPr="00226E2D">
        <w:rPr>
          <w:iCs/>
          <w:sz w:val="18"/>
          <w:szCs w:val="18"/>
          <w:lang w:val="en-US"/>
        </w:rPr>
        <w:t>/Mild Hydrocracking – (8)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 xml:space="preserve">Coking – (9) Impianto di </w:t>
      </w:r>
      <w:proofErr w:type="spellStart"/>
      <w:r w:rsidRPr="00673706">
        <w:rPr>
          <w:iCs/>
          <w:sz w:val="18"/>
          <w:szCs w:val="18"/>
        </w:rPr>
        <w:t>Dewaxing</w:t>
      </w:r>
      <w:proofErr w:type="spellEnd"/>
      <w:r w:rsidRPr="00673706">
        <w:rPr>
          <w:iCs/>
          <w:sz w:val="18"/>
          <w:szCs w:val="18"/>
        </w:rPr>
        <w:t xml:space="preserve"> gasolio pesante/</w:t>
      </w:r>
      <w:proofErr w:type="spellStart"/>
      <w:r w:rsidRPr="00673706">
        <w:rPr>
          <w:iCs/>
          <w:sz w:val="18"/>
          <w:szCs w:val="18"/>
        </w:rPr>
        <w:t>Mild</w:t>
      </w:r>
      <w:proofErr w:type="spellEnd"/>
      <w:r w:rsidRPr="00673706">
        <w:rPr>
          <w:iCs/>
          <w:sz w:val="18"/>
          <w:szCs w:val="18"/>
        </w:rPr>
        <w:t xml:space="preserve"> </w:t>
      </w:r>
      <w:proofErr w:type="spellStart"/>
      <w:r w:rsidRPr="00673706">
        <w:rPr>
          <w:iCs/>
          <w:sz w:val="18"/>
          <w:szCs w:val="18"/>
        </w:rPr>
        <w:t>Hydrocracking</w:t>
      </w:r>
      <w:proofErr w:type="spellEnd"/>
      <w:r w:rsidRPr="00673706">
        <w:rPr>
          <w:iCs/>
          <w:sz w:val="18"/>
          <w:szCs w:val="18"/>
        </w:rPr>
        <w:t>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 xml:space="preserve">(°) Convertita nel corso del 2014 in Green </w:t>
      </w:r>
      <w:proofErr w:type="spellStart"/>
      <w:r w:rsidRPr="00673706">
        <w:rPr>
          <w:iCs/>
          <w:sz w:val="18"/>
          <w:szCs w:val="18"/>
        </w:rPr>
        <w:t>refinery</w:t>
      </w:r>
      <w:proofErr w:type="spellEnd"/>
      <w:r w:rsidRPr="00673706">
        <w:rPr>
          <w:iCs/>
          <w:sz w:val="18"/>
          <w:szCs w:val="18"/>
        </w:rPr>
        <w:t xml:space="preserve"> per la produzione di biocarburanti.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lastRenderedPageBreak/>
        <w:t>(*) Dal 1° gennaio 2006 le due raffinerie ERG MED. Impianti Sud e Nord sono confluite in ERG Raffinerie Mediterranee. Dal 1° dicembre 2008 è stata costituita una nuova società,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 xml:space="preserve">denominata ISAB </w:t>
      </w:r>
      <w:proofErr w:type="spellStart"/>
      <w:r w:rsidRPr="00673706">
        <w:rPr>
          <w:iCs/>
          <w:sz w:val="18"/>
          <w:szCs w:val="18"/>
        </w:rPr>
        <w:t>srl</w:t>
      </w:r>
      <w:proofErr w:type="spellEnd"/>
      <w:r w:rsidRPr="00673706">
        <w:rPr>
          <w:iCs/>
          <w:sz w:val="18"/>
          <w:szCs w:val="18"/>
        </w:rPr>
        <w:t>, posseduta per il 51% da ERG Raffinerie Mediterranee e per il 49% da Lukoil. La Lukoil ha progressivamente aumentato la sua quota di partecipazione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(60% nel 2011 e 80% nel 2012), completandone la totale acquisizione a fine 2013.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(§) Trasformata in polo logistico integrato a inizio 2014.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 xml:space="preserve">(°°) Fermata nel corso del 2014, per la trasformazione in Green </w:t>
      </w:r>
      <w:proofErr w:type="spellStart"/>
      <w:r w:rsidRPr="00673706">
        <w:rPr>
          <w:iCs/>
          <w:sz w:val="18"/>
          <w:szCs w:val="18"/>
        </w:rPr>
        <w:t>refinery</w:t>
      </w:r>
      <w:proofErr w:type="spellEnd"/>
      <w:r w:rsidRPr="00673706">
        <w:rPr>
          <w:iCs/>
          <w:sz w:val="18"/>
          <w:szCs w:val="18"/>
        </w:rPr>
        <w:t xml:space="preserve"> per la produzione di biocarburanti.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(#) Trasformata in polo logistico integrato a fine 2012.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673706">
        <w:rPr>
          <w:iCs/>
          <w:sz w:val="18"/>
          <w:szCs w:val="18"/>
        </w:rPr>
        <w:t>(^) Trasformata in polo logistico integrato a fine 2011.</w:t>
      </w:r>
    </w:p>
    <w:p w:rsidR="00D07413" w:rsidRPr="00673706" w:rsidRDefault="00D07413" w:rsidP="00D07413">
      <w:pPr>
        <w:rPr>
          <w:iCs/>
          <w:sz w:val="18"/>
          <w:szCs w:val="18"/>
        </w:rPr>
      </w:pPr>
      <w:r w:rsidRPr="00071E33">
        <w:rPr>
          <w:i/>
          <w:iCs/>
          <w:sz w:val="18"/>
          <w:szCs w:val="18"/>
        </w:rPr>
        <w:t>Fonte</w:t>
      </w:r>
      <w:r w:rsidRPr="00673706">
        <w:rPr>
          <w:iCs/>
          <w:sz w:val="18"/>
          <w:szCs w:val="18"/>
        </w:rPr>
        <w:t>: Unione Petrolifera.</w:t>
      </w:r>
    </w:p>
    <w:p w:rsidR="00D07413" w:rsidRDefault="00D07413" w:rsidP="00D07413"/>
    <w:sectPr w:rsidR="00D074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413"/>
    <w:rsid w:val="00017604"/>
    <w:rsid w:val="002008F6"/>
    <w:rsid w:val="007A6158"/>
    <w:rsid w:val="00B10345"/>
    <w:rsid w:val="00D07413"/>
    <w:rsid w:val="00D87D58"/>
    <w:rsid w:val="00E45E05"/>
    <w:rsid w:val="00E737E7"/>
    <w:rsid w:val="00EA5B1E"/>
    <w:rsid w:val="00FC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74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0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74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0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5</cp:revision>
  <dcterms:created xsi:type="dcterms:W3CDTF">2016-06-14T12:37:00Z</dcterms:created>
  <dcterms:modified xsi:type="dcterms:W3CDTF">2016-06-21T06:05:00Z</dcterms:modified>
</cp:coreProperties>
</file>